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0AC7D308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2491863" w14:textId="77777777" w:rsidR="001A50E2" w:rsidRPr="001A50E2" w:rsidRDefault="001A50E2" w:rsidP="001A50E2">
            <w:pPr>
              <w:spacing w:before="69"/>
              <w:rPr>
                <w:rFonts w:ascii="Times New Roman"/>
                <w:sz w:val="20"/>
              </w:rPr>
            </w:pPr>
            <w:bookmarkStart w:id="0" w:name="_Hlk174952963"/>
          </w:p>
          <w:p w14:paraId="393967F4" w14:textId="77777777" w:rsidR="001A50E2" w:rsidRPr="001A50E2" w:rsidRDefault="001A50E2" w:rsidP="001A50E2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6A55DB3F" w14:textId="1DCD6399" w:rsidR="001A50E2" w:rsidRPr="001A50E2" w:rsidRDefault="00160D5E" w:rsidP="001A50E2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>The Rugby Village</w:t>
            </w:r>
          </w:p>
        </w:tc>
        <w:tc>
          <w:tcPr>
            <w:tcW w:w="2974" w:type="dxa"/>
            <w:shd w:val="clear" w:color="auto" w:fill="D9D9D9"/>
          </w:tcPr>
          <w:p w14:paraId="7AC8F765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4663DA2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2EF79EC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C929C4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F81DF74" w14:textId="2E754660" w:rsidR="001A50E2" w:rsidRPr="001A50E2" w:rsidRDefault="001A50E2" w:rsidP="001A50E2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 w:rsidR="00083011">
              <w:rPr>
                <w:w w:val="80"/>
                <w:sz w:val="18"/>
              </w:rPr>
              <w:t>0</w:t>
            </w:r>
            <w:r w:rsidR="0077503E">
              <w:rPr>
                <w:w w:val="80"/>
                <w:sz w:val="18"/>
              </w:rPr>
              <w:t>4</w:t>
            </w:r>
          </w:p>
        </w:tc>
      </w:tr>
      <w:tr w:rsidR="001A50E2" w:rsidRPr="001A50E2" w14:paraId="08B591FA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2157372F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9ECDCEB" w14:textId="77777777" w:rsidR="001A50E2" w:rsidRPr="001A50E2" w:rsidRDefault="001A50E2" w:rsidP="001A50E2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7EE3EAD9" w14:textId="77777777" w:rsidR="001A50E2" w:rsidRPr="001A50E2" w:rsidRDefault="001A50E2" w:rsidP="001A50E2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4E835020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38ADE323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01EF7BDA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B6F0E45" w14:textId="654B762D" w:rsidR="001A50E2" w:rsidRPr="001A50E2" w:rsidRDefault="001A50E2" w:rsidP="001A50E2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F0361E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4AAB658F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EA5AB0D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49FD9E1" w14:textId="77777777" w:rsidR="001A50E2" w:rsidRPr="001A50E2" w:rsidRDefault="001A50E2" w:rsidP="001A50E2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3766382" w14:textId="00C4ABD5" w:rsidR="001A50E2" w:rsidRPr="001A50E2" w:rsidRDefault="00621A21" w:rsidP="001A50E2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Handling and Storage of Oils and Chemicals</w:t>
            </w:r>
          </w:p>
        </w:tc>
        <w:tc>
          <w:tcPr>
            <w:tcW w:w="2974" w:type="dxa"/>
            <w:shd w:val="clear" w:color="auto" w:fill="D9D9D9"/>
          </w:tcPr>
          <w:p w14:paraId="3FD432BD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A4C865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2C64042E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14011B66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0984E4DC" w14:textId="5D176383" w:rsidR="001A50E2" w:rsidRPr="001A50E2" w:rsidRDefault="001A50E2" w:rsidP="001A50E2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z w:val="18"/>
              </w:rPr>
              <w:t xml:space="preserve">1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F0361E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  <w:bookmarkEnd w:id="0"/>
    </w:tbl>
    <w:p w14:paraId="74CB91B2" w14:textId="77777777" w:rsidR="001A50E2" w:rsidRPr="001A50E2" w:rsidRDefault="001A50E2" w:rsidP="001A50E2">
      <w:pPr>
        <w:spacing w:before="26"/>
        <w:rPr>
          <w:rFonts w:ascii="Times New Roman"/>
          <w:sz w:val="20"/>
          <w:szCs w:val="18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014"/>
      </w:tblGrid>
      <w:tr w:rsidR="001A50E2" w:rsidRPr="001A50E2" w14:paraId="283E5808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40A159CB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2"/>
                <w:sz w:val="18"/>
              </w:rPr>
              <w:t>Date</w:t>
            </w:r>
          </w:p>
        </w:tc>
        <w:tc>
          <w:tcPr>
            <w:tcW w:w="7014" w:type="dxa"/>
          </w:tcPr>
          <w:p w14:paraId="08FE8B9A" w14:textId="7DB68032" w:rsidR="001A50E2" w:rsidRPr="001A50E2" w:rsidRDefault="00F0361E" w:rsidP="001A50E2">
            <w:pPr>
              <w:spacing w:line="218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20</w:t>
            </w:r>
            <w:r w:rsidR="001A50E2" w:rsidRPr="001A50E2">
              <w:rPr>
                <w:spacing w:val="-2"/>
                <w:w w:val="95"/>
                <w:sz w:val="18"/>
              </w:rPr>
              <w:t xml:space="preserve"> August 2024</w:t>
            </w:r>
          </w:p>
        </w:tc>
      </w:tr>
      <w:tr w:rsidR="001A50E2" w:rsidRPr="001A50E2" w14:paraId="42A6F495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7AC3F083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85"/>
                <w:sz w:val="18"/>
              </w:rPr>
              <w:t>Site</w:t>
            </w:r>
            <w:r w:rsidRPr="001A50E2">
              <w:rPr>
                <w:rFonts w:ascii="Tahoma"/>
                <w:b/>
                <w:spacing w:val="5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Name:</w:t>
            </w:r>
          </w:p>
        </w:tc>
        <w:tc>
          <w:tcPr>
            <w:tcW w:w="7014" w:type="dxa"/>
          </w:tcPr>
          <w:p w14:paraId="49EEC7FA" w14:textId="6376CCF4" w:rsidR="001A50E2" w:rsidRPr="001A50E2" w:rsidRDefault="00160D5E" w:rsidP="001A50E2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The Rugby Village</w:t>
            </w:r>
            <w:r w:rsidR="001A50E2" w:rsidRPr="001A50E2">
              <w:rPr>
                <w:sz w:val="18"/>
              </w:rPr>
              <w:t xml:space="preserve">, Portion 63 &amp; 25 Farm </w:t>
            </w:r>
            <w:proofErr w:type="spellStart"/>
            <w:r w:rsidR="001A50E2" w:rsidRPr="001A50E2">
              <w:rPr>
                <w:sz w:val="18"/>
              </w:rPr>
              <w:t>Gustrouw</w:t>
            </w:r>
            <w:proofErr w:type="spellEnd"/>
            <w:r w:rsidR="001A50E2" w:rsidRPr="001A50E2">
              <w:rPr>
                <w:sz w:val="18"/>
              </w:rPr>
              <w:t xml:space="preserve"> 918, </w:t>
            </w:r>
          </w:p>
          <w:p w14:paraId="687A9B5C" w14:textId="77777777" w:rsidR="001A50E2" w:rsidRPr="001A50E2" w:rsidRDefault="001A50E2" w:rsidP="001A50E2">
            <w:pPr>
              <w:spacing w:line="218" w:lineRule="exact"/>
              <w:rPr>
                <w:sz w:val="18"/>
              </w:rPr>
            </w:pPr>
            <w:r w:rsidRPr="001A50E2">
              <w:rPr>
                <w:sz w:val="18"/>
              </w:rPr>
              <w:t>Mondeor Road, Stellenbosch Farms, City of Cape Town, 7130</w:t>
            </w:r>
          </w:p>
        </w:tc>
      </w:tr>
    </w:tbl>
    <w:p w14:paraId="6669A682" w14:textId="77777777" w:rsidR="00BB22C3" w:rsidRDefault="00BB22C3">
      <w:pPr>
        <w:pStyle w:val="BodyText"/>
        <w:spacing w:before="1"/>
        <w:rPr>
          <w:rFonts w:ascii="Times New Roman"/>
          <w:sz w:val="12"/>
        </w:rPr>
      </w:pPr>
    </w:p>
    <w:p w14:paraId="7E25B259" w14:textId="42B0E635" w:rsidR="00BB22C3" w:rsidRDefault="00000000">
      <w:pPr>
        <w:pStyle w:val="Heading1"/>
        <w:spacing w:before="106"/>
        <w:ind w:left="176" w:firstLine="0"/>
      </w:pPr>
      <w:r>
        <w:pict w14:anchorId="1D64F4F1">
          <v:rect id="_x0000_s1028" style="position:absolute;left:0;text-align:left;margin-left:47.3pt;margin-top:20.05pt;width:507.6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t>Activity:</w:t>
      </w:r>
      <w:r>
        <w:rPr>
          <w:spacing w:val="14"/>
        </w:rPr>
        <w:t xml:space="preserve"> </w:t>
      </w:r>
      <w:r w:rsidR="0077503E">
        <w:t>Handling and Storage of Oils and Chemicals</w:t>
      </w:r>
    </w:p>
    <w:p w14:paraId="0737FA78" w14:textId="77777777" w:rsidR="00BB22C3" w:rsidRDefault="00BB22C3">
      <w:pPr>
        <w:pStyle w:val="BodyText"/>
        <w:spacing w:before="7"/>
        <w:rPr>
          <w:rFonts w:ascii="Tahoma"/>
          <w:b/>
          <w:sz w:val="11"/>
        </w:rPr>
      </w:pPr>
    </w:p>
    <w:p w14:paraId="09908412" w14:textId="77777777" w:rsidR="00BB22C3" w:rsidRDefault="00000000">
      <w:pPr>
        <w:spacing w:before="106"/>
        <w:ind w:left="3061" w:right="3109"/>
        <w:jc w:val="center"/>
        <w:rPr>
          <w:rFonts w:ascii="Tahoma"/>
          <w:b/>
          <w:sz w:val="19"/>
        </w:rPr>
      </w:pPr>
      <w:r>
        <w:pict w14:anchorId="4515758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.45pt;margin-top:19.7pt;width:500.15pt;height:77.35pt;z-index:-15728128;mso-wrap-distance-left:0;mso-wrap-distance-right:0;mso-position-horizontal-relative:page" filled="f">
            <v:textbox inset="0,0,0,0">
              <w:txbxContent>
                <w:p w14:paraId="2EF52122" w14:textId="03275B57" w:rsidR="00F0361E" w:rsidRDefault="0077503E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Handling and storage of oils and chemicals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ahoma"/>
          <w:b/>
          <w:sz w:val="19"/>
        </w:rPr>
        <w:t>SCOPE</w:t>
      </w:r>
    </w:p>
    <w:p w14:paraId="08275C0B" w14:textId="77777777" w:rsidR="00BB22C3" w:rsidRDefault="00BB22C3">
      <w:pPr>
        <w:pStyle w:val="BodyText"/>
        <w:spacing w:before="9"/>
        <w:rPr>
          <w:rFonts w:ascii="Tahoma"/>
          <w:b/>
          <w:sz w:val="12"/>
        </w:rPr>
      </w:pPr>
    </w:p>
    <w:p w14:paraId="6902B9A2" w14:textId="77777777" w:rsidR="00BB22C3" w:rsidRDefault="00000000">
      <w:pPr>
        <w:pStyle w:val="Heading1"/>
        <w:spacing w:before="106"/>
        <w:ind w:left="3061" w:right="3124" w:firstLine="0"/>
        <w:jc w:val="center"/>
      </w:pPr>
      <w:r>
        <w:pict w14:anchorId="634B7E4F">
          <v:shape id="_x0000_s1026" type="#_x0000_t202" style="position:absolute;left:0;text-align:left;margin-left:48.45pt;margin-top:18.95pt;width:500.15pt;height:27.05pt;z-index:-15727616;mso-wrap-distance-left:0;mso-wrap-distance-right:0;mso-position-horizontal-relative:page" filled="f">
            <v:textbox inset="0,0,0,0">
              <w:txbxContent>
                <w:p w14:paraId="023B2983" w14:textId="3AE476B3" w:rsidR="00BB22C3" w:rsidRDefault="00000000">
                  <w:pPr>
                    <w:pStyle w:val="BodyText"/>
                    <w:spacing w:line="280" w:lineRule="auto"/>
                    <w:ind w:left="120" w:right="33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method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statement</w:t>
                  </w:r>
                  <w:r>
                    <w:rPr>
                      <w:spacing w:val="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will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provide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required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management</w:t>
                  </w:r>
                  <w:r>
                    <w:rPr>
                      <w:spacing w:val="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 xml:space="preserve">all </w:t>
                  </w:r>
                  <w:r w:rsidR="0077503E">
                    <w:rPr>
                      <w:w w:val="95"/>
                    </w:rPr>
                    <w:t>the handling and storage of oils and chemicals</w:t>
                  </w:r>
                </w:p>
              </w:txbxContent>
            </v:textbox>
            <w10:wrap type="topAndBottom" anchorx="page"/>
          </v:shape>
        </w:pict>
      </w:r>
      <w:r>
        <w:rPr>
          <w:spacing w:val="5"/>
          <w:w w:val="59"/>
        </w:rPr>
        <w:t>I</w:t>
      </w:r>
      <w:r>
        <w:rPr>
          <w:spacing w:val="5"/>
          <w:w w:val="98"/>
        </w:rPr>
        <w:t>N</w:t>
      </w:r>
      <w:r>
        <w:rPr>
          <w:spacing w:val="-7"/>
          <w:w w:val="70"/>
        </w:rPr>
        <w:t>T</w:t>
      </w:r>
      <w:r>
        <w:rPr>
          <w:spacing w:val="6"/>
          <w:w w:val="81"/>
        </w:rPr>
        <w:t>R</w:t>
      </w:r>
      <w:r>
        <w:rPr>
          <w:spacing w:val="1"/>
          <w:w w:val="111"/>
        </w:rPr>
        <w:t>O</w:t>
      </w:r>
      <w:r>
        <w:rPr>
          <w:w w:val="94"/>
        </w:rPr>
        <w:t>D</w:t>
      </w:r>
      <w:r>
        <w:rPr>
          <w:spacing w:val="-5"/>
          <w:w w:val="88"/>
        </w:rPr>
        <w:t>U</w:t>
      </w:r>
      <w:r>
        <w:rPr>
          <w:spacing w:val="-3"/>
          <w:w w:val="119"/>
        </w:rPr>
        <w:t>C</w:t>
      </w:r>
      <w:r>
        <w:rPr>
          <w:spacing w:val="-7"/>
          <w:w w:val="70"/>
        </w:rPr>
        <w:t>T</w:t>
      </w:r>
      <w:r>
        <w:rPr>
          <w:spacing w:val="5"/>
          <w:w w:val="59"/>
        </w:rPr>
        <w:t>I</w:t>
      </w:r>
      <w:r>
        <w:rPr>
          <w:spacing w:val="1"/>
          <w:w w:val="111"/>
        </w:rPr>
        <w:t>O</w:t>
      </w:r>
      <w:r>
        <w:rPr>
          <w:w w:val="98"/>
        </w:rPr>
        <w:t>N</w:t>
      </w:r>
    </w:p>
    <w:p w14:paraId="28985910" w14:textId="77777777" w:rsidR="00BB22C3" w:rsidRDefault="00BB22C3">
      <w:pPr>
        <w:pStyle w:val="BodyText"/>
        <w:spacing w:before="6"/>
        <w:rPr>
          <w:rFonts w:ascii="Tahoma"/>
          <w:b/>
          <w:sz w:val="11"/>
        </w:rPr>
      </w:pPr>
    </w:p>
    <w:p w14:paraId="779D9326" w14:textId="77777777" w:rsidR="00BB22C3" w:rsidRDefault="00000000">
      <w:pPr>
        <w:spacing w:before="106"/>
        <w:ind w:left="3061" w:right="3131"/>
        <w:jc w:val="center"/>
        <w:rPr>
          <w:rFonts w:ascii="Tahoma"/>
          <w:b/>
          <w:w w:val="84"/>
          <w:sz w:val="19"/>
        </w:rPr>
      </w:pPr>
      <w:r>
        <w:rPr>
          <w:rFonts w:ascii="Tahoma"/>
          <w:b/>
          <w:spacing w:val="4"/>
          <w:w w:val="89"/>
          <w:sz w:val="19"/>
        </w:rPr>
        <w:t>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26C3C997" w14:textId="77777777" w:rsid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40C9E48E" w14:textId="77777777" w:rsidR="00697FAA" w:rsidRP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71347A6C" w14:textId="16BEED41" w:rsidR="006F3595" w:rsidRDefault="0077503E" w:rsidP="0077503E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Any oils for site use shall be kept in the site camp in our site container</w:t>
      </w:r>
    </w:p>
    <w:p w14:paraId="7EBB2272" w14:textId="42ED838C" w:rsidR="0077503E" w:rsidRDefault="0077503E" w:rsidP="00697FAA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If oils needs to be used, it shall be done by a person trained for the purpose.</w:t>
      </w:r>
    </w:p>
    <w:p w14:paraId="730EC68A" w14:textId="77777777" w:rsidR="0077503E" w:rsidRDefault="0077503E" w:rsidP="0077503E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A drip tray shall be used below the small plant or machine in case of the refill of oil.</w:t>
      </w:r>
    </w:p>
    <w:p w14:paraId="3D9C3154" w14:textId="586B5B84" w:rsidR="000346EF" w:rsidRDefault="0077503E" w:rsidP="000346EF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 w:rsidRPr="0077503E">
        <w:rPr>
          <w:rFonts w:ascii="Tahoma"/>
          <w:bCs/>
          <w:sz w:val="24"/>
          <w:szCs w:val="24"/>
        </w:rPr>
        <w:t>In case of any oil spill, the contaminated material shall be picked up and put in the spill kit, where the material shall be taken off site to a legal dump site where a traceable slip shall be obtained</w:t>
      </w:r>
    </w:p>
    <w:p w14:paraId="62F1DB92" w14:textId="77777777" w:rsidR="0077503E" w:rsidRPr="0077503E" w:rsidRDefault="0077503E" w:rsidP="0077503E">
      <w:pPr>
        <w:pStyle w:val="BodyText"/>
        <w:spacing w:before="10"/>
        <w:ind w:left="720"/>
        <w:rPr>
          <w:rFonts w:ascii="Tahoma"/>
          <w:bCs/>
          <w:sz w:val="24"/>
          <w:szCs w:val="24"/>
        </w:rPr>
      </w:pPr>
    </w:p>
    <w:p w14:paraId="6DB0F0A4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t>Penalties</w:t>
      </w:r>
    </w:p>
    <w:p w14:paraId="380CBC10" w14:textId="77777777" w:rsidR="00BB22C3" w:rsidRDefault="00BB22C3">
      <w:pPr>
        <w:pStyle w:val="BodyText"/>
        <w:spacing w:before="3"/>
        <w:rPr>
          <w:rFonts w:ascii="Tahoma"/>
          <w:b/>
          <w:sz w:val="25"/>
        </w:rPr>
      </w:pPr>
    </w:p>
    <w:p w14:paraId="5B978EA6" w14:textId="77777777" w:rsidR="00BB22C3" w:rsidRDefault="00000000">
      <w:pPr>
        <w:pStyle w:val="BodyText"/>
        <w:spacing w:line="297" w:lineRule="auto"/>
        <w:ind w:left="896" w:right="299"/>
      </w:pPr>
      <w:r>
        <w:rPr>
          <w:w w:val="95"/>
        </w:rPr>
        <w:t>If a contractor is deemed not to have</w:t>
      </w:r>
      <w:r>
        <w:rPr>
          <w:spacing w:val="1"/>
          <w:w w:val="95"/>
        </w:rPr>
        <w:t xml:space="preserve"> </w:t>
      </w:r>
      <w:r>
        <w:rPr>
          <w:w w:val="95"/>
        </w:rPr>
        <w:t>complied with this method statement, they will be fined in</w:t>
      </w:r>
      <w:r>
        <w:rPr>
          <w:spacing w:val="-58"/>
          <w:w w:val="95"/>
        </w:rPr>
        <w:t xml:space="preserve"> </w:t>
      </w:r>
      <w:r>
        <w:t>accordance</w:t>
      </w:r>
      <w:r>
        <w:rPr>
          <w:spacing w:val="-14"/>
        </w:rPr>
        <w:t xml:space="preserve"> </w:t>
      </w:r>
      <w:r>
        <w:t>with</w:t>
      </w:r>
      <w:r>
        <w:rPr>
          <w:spacing w:val="-2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approved</w:t>
      </w:r>
      <w:r>
        <w:rPr>
          <w:spacing w:val="-6"/>
        </w:rPr>
        <w:t xml:space="preserve"> </w:t>
      </w:r>
      <w:proofErr w:type="spellStart"/>
      <w:r>
        <w:t>CEMPr</w:t>
      </w:r>
      <w:proofErr w:type="spellEnd"/>
    </w:p>
    <w:p w14:paraId="6048522A" w14:textId="77777777" w:rsidR="00BB22C3" w:rsidRDefault="00BB22C3">
      <w:pPr>
        <w:pStyle w:val="BodyText"/>
        <w:spacing w:before="10"/>
        <w:rPr>
          <w:sz w:val="23"/>
        </w:rPr>
      </w:pPr>
    </w:p>
    <w:p w14:paraId="5185099F" w14:textId="77777777" w:rsidR="00BB22C3" w:rsidRDefault="00000000">
      <w:pPr>
        <w:pStyle w:val="Heading1"/>
        <w:ind w:left="896" w:firstLine="0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details:</w:t>
      </w:r>
    </w:p>
    <w:p w14:paraId="5CC41E69" w14:textId="77777777" w:rsidR="004E7DCE" w:rsidRDefault="004E7DCE">
      <w:pPr>
        <w:pStyle w:val="Heading1"/>
        <w:ind w:left="896" w:firstLine="0"/>
      </w:pP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6"/>
        <w:gridCol w:w="2409"/>
      </w:tblGrid>
      <w:tr w:rsidR="004E7DCE" w:rsidRPr="000F3D76" w14:paraId="12DAEF4E" w14:textId="77777777" w:rsidTr="00B67682">
        <w:trPr>
          <w:trHeight w:val="315"/>
        </w:trPr>
        <w:tc>
          <w:tcPr>
            <w:tcW w:w="2304" w:type="dxa"/>
            <w:shd w:val="clear" w:color="auto" w:fill="D9D9D9"/>
          </w:tcPr>
          <w:p w14:paraId="5835C201" w14:textId="77777777" w:rsidR="004E7DCE" w:rsidRPr="000F3D76" w:rsidRDefault="004E7DCE" w:rsidP="00F367EB">
            <w:pPr>
              <w:pStyle w:val="TableParagraph"/>
              <w:spacing w:before="4"/>
              <w:ind w:left="112"/>
              <w:rPr>
                <w:b/>
                <w:bCs/>
              </w:rPr>
            </w:pPr>
            <w:r w:rsidRPr="000F3D76">
              <w:rPr>
                <w:b/>
                <w:bCs/>
                <w:w w:val="105"/>
              </w:rPr>
              <w:t>Name</w:t>
            </w:r>
            <w:r w:rsidRPr="000F3D76">
              <w:rPr>
                <w:b/>
                <w:bCs/>
                <w:spacing w:val="-33"/>
                <w:w w:val="105"/>
              </w:rPr>
              <w:t xml:space="preserve"> </w:t>
            </w:r>
            <w:r w:rsidRPr="000F3D76">
              <w:rPr>
                <w:b/>
                <w:bCs/>
                <w:w w:val="105"/>
              </w:rPr>
              <w:t>and</w:t>
            </w:r>
            <w:r w:rsidRPr="000F3D76">
              <w:rPr>
                <w:b/>
                <w:bCs/>
                <w:spacing w:val="-25"/>
                <w:w w:val="105"/>
              </w:rPr>
              <w:t xml:space="preserve"> </w:t>
            </w:r>
            <w:r w:rsidRPr="000F3D76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4926" w:type="dxa"/>
            <w:shd w:val="clear" w:color="auto" w:fill="D9D9D9"/>
          </w:tcPr>
          <w:p w14:paraId="21608572" w14:textId="77777777" w:rsidR="004E7DCE" w:rsidRPr="000F3D76" w:rsidRDefault="004E7DCE" w:rsidP="00704984">
            <w:pPr>
              <w:pStyle w:val="TableParagraph"/>
              <w:spacing w:before="4"/>
              <w:ind w:left="1404"/>
              <w:jc w:val="left"/>
              <w:rPr>
                <w:b/>
                <w:bCs/>
              </w:rPr>
            </w:pPr>
            <w:r w:rsidRPr="000F3D76">
              <w:rPr>
                <w:b/>
                <w:bCs/>
                <w:spacing w:val="-6"/>
              </w:rPr>
              <w:t>Representing</w:t>
            </w:r>
            <w:r w:rsidRPr="000F3D76">
              <w:rPr>
                <w:b/>
                <w:bCs/>
                <w:spacing w:val="-20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–</w:t>
            </w:r>
            <w:r w:rsidRPr="000F3D76">
              <w:rPr>
                <w:b/>
                <w:bCs/>
                <w:spacing w:val="-14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409" w:type="dxa"/>
            <w:shd w:val="clear" w:color="auto" w:fill="D9D9D9"/>
          </w:tcPr>
          <w:p w14:paraId="0EEC1B2B" w14:textId="011D6C6D" w:rsidR="004E7DCE" w:rsidRPr="000F3D76" w:rsidRDefault="004E7DCE" w:rsidP="00F367EB">
            <w:pPr>
              <w:pStyle w:val="TableParagraph"/>
              <w:spacing w:before="4"/>
              <w:ind w:left="63" w:right="24"/>
              <w:rPr>
                <w:b/>
                <w:bCs/>
              </w:rPr>
            </w:pPr>
            <w:r w:rsidRPr="000F3D76">
              <w:rPr>
                <w:b/>
                <w:bCs/>
                <w:spacing w:val="2"/>
              </w:rPr>
              <w:t>Cont</w:t>
            </w:r>
            <w:r w:rsidR="00704984">
              <w:rPr>
                <w:b/>
                <w:bCs/>
                <w:spacing w:val="2"/>
              </w:rPr>
              <w:t>r</w:t>
            </w:r>
            <w:r w:rsidRPr="000F3D76">
              <w:rPr>
                <w:b/>
                <w:bCs/>
                <w:spacing w:val="2"/>
              </w:rPr>
              <w:t>act</w:t>
            </w:r>
            <w:r w:rsidRPr="000F3D76">
              <w:rPr>
                <w:b/>
                <w:bCs/>
                <w:spacing w:val="-6"/>
              </w:rPr>
              <w:t xml:space="preserve"> </w:t>
            </w:r>
            <w:r w:rsidRPr="000F3D76">
              <w:rPr>
                <w:b/>
                <w:bCs/>
                <w:spacing w:val="-2"/>
              </w:rPr>
              <w:t>details</w:t>
            </w:r>
          </w:p>
        </w:tc>
      </w:tr>
      <w:tr w:rsidR="004E7DCE" w:rsidRPr="004E1AC1" w14:paraId="5CB8AE5D" w14:textId="77777777" w:rsidTr="00B67682">
        <w:trPr>
          <w:trHeight w:val="330"/>
        </w:trPr>
        <w:tc>
          <w:tcPr>
            <w:tcW w:w="2304" w:type="dxa"/>
          </w:tcPr>
          <w:p w14:paraId="741B3D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proofErr w:type="spellStart"/>
            <w:r w:rsidRPr="004F0B94">
              <w:rPr>
                <w:rFonts w:asciiTheme="minorHAnsi" w:eastAsia="Malgun Gothic" w:hAnsiTheme="minorHAnsi" w:cstheme="minorHAnsi"/>
              </w:rPr>
              <w:t>Mynhardt</w:t>
            </w:r>
            <w:proofErr w:type="spellEnd"/>
            <w:r w:rsidRPr="004F0B94">
              <w:rPr>
                <w:rFonts w:asciiTheme="minorHAnsi" w:eastAsia="Malgun Gothic" w:hAnsiTheme="minorHAnsi" w:cstheme="minorHAnsi"/>
              </w:rPr>
              <w:t xml:space="preserve"> Enslin</w:t>
            </w:r>
          </w:p>
        </w:tc>
        <w:tc>
          <w:tcPr>
            <w:tcW w:w="4926" w:type="dxa"/>
          </w:tcPr>
          <w:p w14:paraId="540130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2"/>
              </w:rPr>
              <w:t>Rhinos Rugby Academy- Project Director</w:t>
            </w:r>
            <w:r>
              <w:rPr>
                <w:rFonts w:asciiTheme="minorHAnsi" w:eastAsia="Malgun Gothic" w:hAnsiTheme="minorHAnsi" w:cstheme="minorHAnsi"/>
                <w:spacing w:val="2"/>
              </w:rPr>
              <w:t>/Site Manager</w:t>
            </w:r>
          </w:p>
        </w:tc>
        <w:tc>
          <w:tcPr>
            <w:tcW w:w="2409" w:type="dxa"/>
          </w:tcPr>
          <w:p w14:paraId="4CAE7B3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4E7DCE" w:rsidRPr="004E1AC1" w14:paraId="1C912FFF" w14:textId="77777777" w:rsidTr="00B67682">
        <w:trPr>
          <w:trHeight w:val="330"/>
        </w:trPr>
        <w:tc>
          <w:tcPr>
            <w:tcW w:w="2304" w:type="dxa"/>
          </w:tcPr>
          <w:p w14:paraId="3405FC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Neels</w:t>
            </w:r>
            <w:r>
              <w:rPr>
                <w:rFonts w:asciiTheme="minorHAnsi" w:eastAsia="Malgun Gothic" w:hAnsiTheme="minorHAnsi" w:cstheme="minorHAnsi"/>
              </w:rPr>
              <w:t xml:space="preserve">  Van </w:t>
            </w:r>
            <w:proofErr w:type="spellStart"/>
            <w:r>
              <w:rPr>
                <w:rFonts w:asciiTheme="minorHAnsi" w:eastAsia="Malgun Gothic" w:hAnsiTheme="minorHAnsi" w:cstheme="minorHAnsi"/>
              </w:rPr>
              <w:t>Koeler</w:t>
            </w:r>
            <w:proofErr w:type="spellEnd"/>
          </w:p>
        </w:tc>
        <w:tc>
          <w:tcPr>
            <w:tcW w:w="4926" w:type="dxa"/>
          </w:tcPr>
          <w:p w14:paraId="64A27501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4F0B9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4F0B9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409" w:type="dxa"/>
          </w:tcPr>
          <w:p w14:paraId="476F86BF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4E7DCE" w:rsidRPr="004E1AC1" w14:paraId="55601939" w14:textId="77777777" w:rsidTr="00B67682">
        <w:trPr>
          <w:trHeight w:val="315"/>
        </w:trPr>
        <w:tc>
          <w:tcPr>
            <w:tcW w:w="2304" w:type="dxa"/>
          </w:tcPr>
          <w:p w14:paraId="08EAFE9D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Calie</w:t>
            </w:r>
            <w:r>
              <w:rPr>
                <w:rFonts w:asciiTheme="minorHAnsi" w:eastAsia="Malgun Gothic" w:hAnsiTheme="minorHAnsi" w:cstheme="minorHAnsi"/>
              </w:rPr>
              <w:t xml:space="preserve"> Vermeulen</w:t>
            </w:r>
          </w:p>
        </w:tc>
        <w:tc>
          <w:tcPr>
            <w:tcW w:w="4926" w:type="dxa"/>
          </w:tcPr>
          <w:p w14:paraId="3A3690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</w:t>
            </w:r>
            <w:proofErr w:type="spellStart"/>
            <w:r w:rsidRPr="004F0B94">
              <w:rPr>
                <w:rFonts w:asciiTheme="minorHAnsi" w:eastAsia="Malgun Gothic" w:hAnsiTheme="minorHAnsi" w:cstheme="minorHAnsi"/>
                <w:spacing w:val="-4"/>
              </w:rPr>
              <w:t>Grondwerk</w:t>
            </w:r>
            <w:proofErr w:type="spellEnd"/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 – </w:t>
            </w:r>
            <w:r>
              <w:rPr>
                <w:rFonts w:asciiTheme="minorHAnsi" w:eastAsia="Malgun Gothic" w:hAnsiTheme="minorHAnsi" w:cstheme="minorHAnsi"/>
                <w:spacing w:val="-4"/>
              </w:rPr>
              <w:t>Site Foreman</w:t>
            </w:r>
          </w:p>
        </w:tc>
        <w:tc>
          <w:tcPr>
            <w:tcW w:w="2409" w:type="dxa"/>
          </w:tcPr>
          <w:p w14:paraId="5A56F775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4E7DCE" w:rsidRPr="004E1AC1" w14:paraId="2A0C6640" w14:textId="77777777" w:rsidTr="00B67682">
        <w:trPr>
          <w:trHeight w:val="315"/>
        </w:trPr>
        <w:tc>
          <w:tcPr>
            <w:tcW w:w="2304" w:type="dxa"/>
          </w:tcPr>
          <w:p w14:paraId="62B471C0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4926" w:type="dxa"/>
          </w:tcPr>
          <w:p w14:paraId="3F7CCEFB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409" w:type="dxa"/>
          </w:tcPr>
          <w:p w14:paraId="321D532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082 888  6456</w:t>
            </w:r>
          </w:p>
        </w:tc>
      </w:tr>
      <w:tr w:rsidR="004E7DCE" w:rsidRPr="004E1AC1" w14:paraId="57E219E3" w14:textId="77777777" w:rsidTr="00B67682">
        <w:trPr>
          <w:trHeight w:val="315"/>
        </w:trPr>
        <w:tc>
          <w:tcPr>
            <w:tcW w:w="2304" w:type="dxa"/>
          </w:tcPr>
          <w:p w14:paraId="38BB5F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4926" w:type="dxa"/>
          </w:tcPr>
          <w:p w14:paraId="07501D59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0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Health &amp; Safety </w:t>
            </w:r>
            <w:r>
              <w:rPr>
                <w:rFonts w:asciiTheme="minorHAnsi" w:eastAsia="Malgun Gothic" w:hAnsiTheme="minorHAnsi" w:cstheme="minorHAnsi"/>
                <w:spacing w:val="-4"/>
              </w:rPr>
              <w:t>Manager</w:t>
            </w:r>
          </w:p>
        </w:tc>
        <w:tc>
          <w:tcPr>
            <w:tcW w:w="2409" w:type="dxa"/>
          </w:tcPr>
          <w:p w14:paraId="278296D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4E7DCE" w:rsidRPr="004E1AC1" w14:paraId="7251FF96" w14:textId="77777777" w:rsidTr="00B67682">
        <w:trPr>
          <w:trHeight w:val="315"/>
        </w:trPr>
        <w:tc>
          <w:tcPr>
            <w:tcW w:w="2304" w:type="dxa"/>
          </w:tcPr>
          <w:p w14:paraId="1807FA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4926" w:type="dxa"/>
          </w:tcPr>
          <w:p w14:paraId="0521BC99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Pepper Pod  - Construction Manager</w:t>
            </w:r>
          </w:p>
        </w:tc>
        <w:tc>
          <w:tcPr>
            <w:tcW w:w="2409" w:type="dxa"/>
          </w:tcPr>
          <w:p w14:paraId="7A4CE09E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4E7DCE" w:rsidRPr="004E1AC1" w14:paraId="7FD3774F" w14:textId="77777777" w:rsidTr="00B67682">
        <w:trPr>
          <w:trHeight w:val="315"/>
        </w:trPr>
        <w:tc>
          <w:tcPr>
            <w:tcW w:w="2304" w:type="dxa"/>
          </w:tcPr>
          <w:p w14:paraId="4EC716CD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4926" w:type="dxa"/>
          </w:tcPr>
          <w:p w14:paraId="46C2934F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Roelof Rabe </w:t>
            </w:r>
            <w:r>
              <w:rPr>
                <w:rFonts w:asciiTheme="minorHAnsi" w:eastAsia="Malgun Gothic" w:hAnsiTheme="minorHAnsi" w:cstheme="minorHAnsi"/>
                <w:spacing w:val="-6"/>
              </w:rPr>
              <w:t>–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 Consulting</w:t>
            </w:r>
            <w:r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</w:p>
        </w:tc>
        <w:tc>
          <w:tcPr>
            <w:tcW w:w="2409" w:type="dxa"/>
          </w:tcPr>
          <w:p w14:paraId="319A199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4E7DCE" w:rsidRPr="004E1AC1" w14:paraId="1EE5061C" w14:textId="77777777" w:rsidTr="00B67682">
        <w:trPr>
          <w:trHeight w:val="315"/>
        </w:trPr>
        <w:tc>
          <w:tcPr>
            <w:tcW w:w="2304" w:type="dxa"/>
          </w:tcPr>
          <w:p w14:paraId="6E951545" w14:textId="623B6928" w:rsidR="004E7DCE" w:rsidRPr="004F0B94" w:rsidRDefault="004E7DCE" w:rsidP="004E7DCE">
            <w:pPr>
              <w:pStyle w:val="TableParagraph"/>
              <w:spacing w:before="4"/>
              <w:ind w:left="112"/>
              <w:jc w:val="left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-2"/>
              </w:rPr>
              <w:t xml:space="preserve">      </w:t>
            </w:r>
            <w:r w:rsidR="00704984">
              <w:rPr>
                <w:rFonts w:asciiTheme="minorHAnsi" w:eastAsia="Malgun Gothic" w:hAnsiTheme="minorHAnsi" w:cstheme="minorHAnsi"/>
                <w:spacing w:val="-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4F0B9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4926" w:type="dxa"/>
          </w:tcPr>
          <w:p w14:paraId="685DF6C5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4F0B9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409" w:type="dxa"/>
          </w:tcPr>
          <w:p w14:paraId="77D0C366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4E1AC1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4E1AC1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167C54FD" w14:textId="77777777" w:rsidR="00BB22C3" w:rsidRDefault="00BB22C3">
      <w:pPr>
        <w:sectPr w:rsidR="00BB22C3" w:rsidSect="00812C5D">
          <w:headerReference w:type="default" r:id="rId7"/>
          <w:pgSz w:w="11910" w:h="16830" w:code="9"/>
          <w:pgMar w:top="170" w:right="204" w:bottom="-284" w:left="720" w:header="783" w:footer="0" w:gutter="0"/>
          <w:cols w:space="720"/>
          <w:docGrid w:linePitch="299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868"/>
      </w:tblGrid>
      <w:tr w:rsidR="001A50E2" w:rsidRPr="001A50E2" w14:paraId="655DB97C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57DD33D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371DACB8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877D55B" w14:textId="586661E0" w:rsidR="001A50E2" w:rsidRPr="001A50E2" w:rsidRDefault="00160D5E" w:rsidP="00F367EB">
            <w:pPr>
              <w:spacing w:before="150"/>
              <w:ind w:left="129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 xml:space="preserve">The Rugby Village      </w:t>
            </w:r>
          </w:p>
        </w:tc>
        <w:tc>
          <w:tcPr>
            <w:tcW w:w="2868" w:type="dxa"/>
            <w:shd w:val="clear" w:color="auto" w:fill="D9D9D9"/>
          </w:tcPr>
          <w:p w14:paraId="7840B49C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3BE499C4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57A1AAC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021813C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5067DF0B" w14:textId="1EEE85C5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</w:t>
            </w:r>
            <w:r w:rsidR="0077503E">
              <w:rPr>
                <w:w w:val="80"/>
                <w:sz w:val="18"/>
              </w:rPr>
              <w:t>4</w:t>
            </w:r>
          </w:p>
        </w:tc>
      </w:tr>
      <w:tr w:rsidR="001A50E2" w:rsidRPr="001A50E2" w14:paraId="3888A852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4BEBB5D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CABD771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868" w:type="dxa"/>
            <w:shd w:val="clear" w:color="auto" w:fill="D9D9D9"/>
          </w:tcPr>
          <w:p w14:paraId="5774D7D3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6C992B04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6DAE367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F6D5E6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31CBA582" w14:textId="11B21A13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EA3962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525C45B8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B141A89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D4ACAC4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951A89B" w14:textId="059746C9" w:rsidR="001A50E2" w:rsidRPr="001A50E2" w:rsidRDefault="0077503E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>Handling and Storage of oils and chemicals</w:t>
            </w:r>
          </w:p>
        </w:tc>
        <w:tc>
          <w:tcPr>
            <w:tcW w:w="2868" w:type="dxa"/>
            <w:shd w:val="clear" w:color="auto" w:fill="D9D9D9"/>
          </w:tcPr>
          <w:p w14:paraId="6CBE0F42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FBF98A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38EB8FAB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3FF35535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518B408" w14:textId="294A7474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704984">
              <w:rPr>
                <w:b/>
                <w:bCs/>
                <w:sz w:val="18"/>
              </w:rPr>
              <w:t xml:space="preserve"> </w:t>
            </w:r>
            <w:r w:rsidR="00EA3962">
              <w:rPr>
                <w:b/>
                <w:bCs/>
                <w:spacing w:val="4"/>
                <w:sz w:val="18"/>
              </w:rPr>
              <w:t>2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EA3962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</w:tbl>
    <w:p w14:paraId="2BACD3AB" w14:textId="77777777" w:rsidR="00BB22C3" w:rsidRDefault="00BB22C3">
      <w:pPr>
        <w:pStyle w:val="BodyText"/>
        <w:rPr>
          <w:rFonts w:ascii="Tahoma"/>
          <w:b/>
          <w:sz w:val="20"/>
        </w:rPr>
      </w:pPr>
    </w:p>
    <w:p w14:paraId="204105D7" w14:textId="77777777" w:rsidR="00BB22C3" w:rsidRDefault="00BB22C3">
      <w:pPr>
        <w:pStyle w:val="BodyText"/>
        <w:spacing w:before="11"/>
        <w:rPr>
          <w:rFonts w:ascii="Tahoma"/>
          <w:b/>
          <w:sz w:val="22"/>
        </w:rPr>
      </w:pPr>
    </w:p>
    <w:p w14:paraId="7989BDDA" w14:textId="77777777" w:rsidR="00BB22C3" w:rsidRDefault="00000000">
      <w:pPr>
        <w:spacing w:after="38"/>
        <w:ind w:left="3075"/>
        <w:rPr>
          <w:rFonts w:ascii="Tahoma"/>
          <w:b/>
          <w:sz w:val="18"/>
        </w:rPr>
      </w:pPr>
      <w:r>
        <w:rPr>
          <w:rFonts w:ascii="Tahoma"/>
          <w:b/>
          <w:spacing w:val="-7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5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5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3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11"/>
      </w:tblGrid>
      <w:tr w:rsidR="00BB22C3" w14:paraId="0BEDACC7" w14:textId="77777777" w:rsidTr="00B67682">
        <w:trPr>
          <w:trHeight w:val="4384"/>
        </w:trPr>
        <w:tc>
          <w:tcPr>
            <w:tcW w:w="4596" w:type="dxa"/>
          </w:tcPr>
          <w:p w14:paraId="34454F9A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SITE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</w:p>
          <w:p w14:paraId="620BA714" w14:textId="344FA368" w:rsidR="00BB22C3" w:rsidRDefault="00000000">
            <w:pPr>
              <w:pStyle w:val="TableParagraph"/>
              <w:spacing w:before="52" w:line="290" w:lineRule="auto"/>
              <w:ind w:left="127" w:right="6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</w:t>
            </w:r>
            <w:r w:rsidR="001A50E2">
              <w:rPr>
                <w:w w:val="95"/>
                <w:sz w:val="18"/>
              </w:rPr>
              <w:t>m</w:t>
            </w:r>
            <w:r>
              <w:rPr>
                <w:w w:val="95"/>
                <w:sz w:val="18"/>
              </w:rPr>
              <w:t>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41585D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78BBEE81" w14:textId="77777777" w:rsidR="00BB22C3" w:rsidRDefault="00000000">
            <w:pPr>
              <w:pStyle w:val="TableParagraph"/>
              <w:tabs>
                <w:tab w:val="left" w:pos="2049"/>
                <w:tab w:val="left" w:pos="2079"/>
                <w:tab w:val="left" w:pos="3534"/>
                <w:tab w:val="left" w:pos="3564"/>
              </w:tabs>
              <w:spacing w:before="1" w:line="585" w:lineRule="auto"/>
              <w:ind w:left="127" w:right="1014"/>
              <w:jc w:val="both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SM</w:t>
            </w:r>
            <w:r>
              <w:rPr>
                <w:i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5CB9B8A2" w14:textId="77777777" w:rsidR="00BB22C3" w:rsidRDefault="00000000">
            <w:pPr>
              <w:pStyle w:val="TableParagraph"/>
              <w:spacing w:before="20"/>
              <w:ind w:left="127"/>
              <w:jc w:val="lef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CONTRACTOR</w:t>
            </w:r>
          </w:p>
          <w:p w14:paraId="5BECFCBC" w14:textId="77777777" w:rsidR="00BB22C3" w:rsidRDefault="00000000">
            <w:pPr>
              <w:pStyle w:val="TableParagraph"/>
              <w:spacing w:before="70" w:line="304" w:lineRule="auto"/>
              <w:ind w:left="127" w:right="64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understand the contents of this Method 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the scope of the works required of me. </w:t>
            </w: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further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amended on application to and with approval by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Site Manager, and that the SHE Officer, Construction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Manager and ECO will audit my compliance with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contents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Statement:</w:t>
            </w:r>
          </w:p>
          <w:p w14:paraId="2DA8A8FE" w14:textId="77777777" w:rsidR="00BB22C3" w:rsidRDefault="00BB22C3">
            <w:pPr>
              <w:pStyle w:val="TableParagraph"/>
              <w:spacing w:before="2"/>
              <w:ind w:left="0"/>
              <w:jc w:val="left"/>
              <w:rPr>
                <w:rFonts w:ascii="Tahoma"/>
                <w:b/>
                <w:sz w:val="25"/>
              </w:rPr>
            </w:pPr>
          </w:p>
          <w:p w14:paraId="3A67D2F1" w14:textId="77777777" w:rsidR="00BB22C3" w:rsidRDefault="00000000">
            <w:pPr>
              <w:pStyle w:val="TableParagraph"/>
              <w:tabs>
                <w:tab w:val="left" w:pos="223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Contractor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90"/>
                <w:sz w:val="19"/>
              </w:rPr>
              <w:t>___________</w:t>
            </w:r>
            <w:r>
              <w:rPr>
                <w:i/>
                <w:spacing w:val="51"/>
                <w:w w:val="90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</w:t>
            </w:r>
            <w:r>
              <w:rPr>
                <w:i/>
                <w:spacing w:val="105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__</w:t>
            </w:r>
          </w:p>
          <w:p w14:paraId="3C144A02" w14:textId="77777777" w:rsidR="00BB22C3" w:rsidRDefault="00BB22C3">
            <w:pPr>
              <w:pStyle w:val="TableParagraph"/>
              <w:spacing w:before="5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7167FC20" w14:textId="77777777" w:rsidR="00BB22C3" w:rsidRDefault="00000000">
            <w:pPr>
              <w:pStyle w:val="TableParagraph"/>
              <w:tabs>
                <w:tab w:val="left" w:pos="219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Acceptance</w:t>
            </w:r>
            <w:r>
              <w:rPr>
                <w:i/>
                <w:spacing w:val="109"/>
                <w:sz w:val="19"/>
              </w:rPr>
              <w:t xml:space="preserve"> </w:t>
            </w:r>
            <w:r>
              <w:rPr>
                <w:i/>
                <w:sz w:val="19"/>
              </w:rPr>
              <w:t>Date</w:t>
            </w:r>
            <w:r>
              <w:rPr>
                <w:i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</w:t>
            </w:r>
            <w:r>
              <w:rPr>
                <w:i/>
                <w:spacing w:val="86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_____</w:t>
            </w:r>
          </w:p>
          <w:p w14:paraId="3D4049D1" w14:textId="77777777" w:rsidR="00BB22C3" w:rsidRDefault="00BB22C3">
            <w:pPr>
              <w:pStyle w:val="TableParagraph"/>
              <w:spacing w:before="4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665CA9DF" w14:textId="77777777" w:rsidR="00BB22C3" w:rsidRDefault="00000000">
            <w:pPr>
              <w:pStyle w:val="TableParagraph"/>
              <w:tabs>
                <w:tab w:val="left" w:pos="2194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Signature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______________</w:t>
            </w:r>
            <w:r>
              <w:rPr>
                <w:i/>
                <w:spacing w:val="88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</w:t>
            </w:r>
          </w:p>
        </w:tc>
      </w:tr>
      <w:tr w:rsidR="00BB22C3" w14:paraId="63CF7462" w14:textId="77777777" w:rsidTr="00B67682">
        <w:trPr>
          <w:trHeight w:val="3182"/>
        </w:trPr>
        <w:tc>
          <w:tcPr>
            <w:tcW w:w="4596" w:type="dxa"/>
          </w:tcPr>
          <w:p w14:paraId="3809FCD3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7234FCC5" w14:textId="77777777" w:rsidR="00BB22C3" w:rsidRDefault="00000000">
            <w:pPr>
              <w:pStyle w:val="TableParagraph"/>
              <w:spacing w:before="52" w:line="290" w:lineRule="auto"/>
              <w:ind w:left="127" w:right="6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5D214C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17737F25" w14:textId="77777777" w:rsidR="00BB22C3" w:rsidRDefault="00000000">
            <w:pPr>
              <w:pStyle w:val="TableParagraph"/>
              <w:tabs>
                <w:tab w:val="left" w:pos="1914"/>
                <w:tab w:val="left" w:pos="3489"/>
              </w:tabs>
              <w:spacing w:before="1" w:line="576" w:lineRule="auto"/>
              <w:ind w:left="127" w:right="1073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17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44E15D1F" w14:textId="77777777" w:rsidR="00BB22C3" w:rsidRDefault="00000000">
            <w:pPr>
              <w:pStyle w:val="TableParagraph"/>
              <w:tabs>
                <w:tab w:val="left" w:pos="1895"/>
                <w:tab w:val="left" w:pos="3469"/>
              </w:tabs>
              <w:spacing w:before="16"/>
              <w:ind w:left="127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14BE4E53" w14:textId="77777777" w:rsidR="00BB22C3" w:rsidRDefault="00000000">
            <w:pPr>
              <w:pStyle w:val="TableParagraph"/>
              <w:spacing w:line="218" w:lineRule="exact"/>
              <w:ind w:left="12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8B0B037" w14:textId="77777777" w:rsidR="00705FAD" w:rsidRDefault="00705FAD"/>
    <w:sectPr w:rsidR="00705FAD" w:rsidSect="00812C5D">
      <w:pgSz w:w="11910" w:h="16830"/>
      <w:pgMar w:top="170" w:right="204" w:bottom="-284" w:left="68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C53E5" w14:textId="77777777" w:rsidR="00860236" w:rsidRDefault="00860236">
      <w:r>
        <w:separator/>
      </w:r>
    </w:p>
  </w:endnote>
  <w:endnote w:type="continuationSeparator" w:id="0">
    <w:p w14:paraId="7F08BBD7" w14:textId="77777777" w:rsidR="00860236" w:rsidRDefault="0086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0C2DA" w14:textId="77777777" w:rsidR="00860236" w:rsidRDefault="00860236">
      <w:r>
        <w:separator/>
      </w:r>
    </w:p>
  </w:footnote>
  <w:footnote w:type="continuationSeparator" w:id="0">
    <w:p w14:paraId="31F2EC4D" w14:textId="77777777" w:rsidR="00860236" w:rsidRDefault="0086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0CB95" w14:textId="77777777" w:rsidR="00BB22C3" w:rsidRDefault="00BB22C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5F1C"/>
    <w:multiLevelType w:val="multilevel"/>
    <w:tmpl w:val="E0F811B2"/>
    <w:lvl w:ilvl="0">
      <w:start w:val="6"/>
      <w:numFmt w:val="decimal"/>
      <w:lvlText w:val="%1"/>
      <w:lvlJc w:val="left"/>
      <w:pPr>
        <w:ind w:left="1618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18" w:hanging="36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28" w:hanging="51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4317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6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3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BEB753A"/>
    <w:multiLevelType w:val="hybridMultilevel"/>
    <w:tmpl w:val="0F0EFCA4"/>
    <w:lvl w:ilvl="0" w:tplc="A95EF12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3162474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D6783F1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BA40B598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17428652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A084888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25FA3442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0F42C52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36C45A38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1650225C"/>
    <w:multiLevelType w:val="hybridMultilevel"/>
    <w:tmpl w:val="2B025A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C7C91"/>
    <w:multiLevelType w:val="hybridMultilevel"/>
    <w:tmpl w:val="7AB87E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A0EA8"/>
    <w:multiLevelType w:val="hybridMultilevel"/>
    <w:tmpl w:val="CE229BFA"/>
    <w:lvl w:ilvl="0" w:tplc="1C09000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5" w15:restartNumberingAfterBreak="0">
    <w:nsid w:val="31AF3B3D"/>
    <w:multiLevelType w:val="hybridMultilevel"/>
    <w:tmpl w:val="C492B7F8"/>
    <w:lvl w:ilvl="0" w:tplc="2B7232D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0140FA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F16E8AAA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3" w:tplc="27C6614C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1F56AA7C">
      <w:numFmt w:val="bullet"/>
      <w:lvlText w:val="•"/>
      <w:lvlJc w:val="left"/>
      <w:pPr>
        <w:ind w:left="4283" w:hanging="361"/>
      </w:pPr>
      <w:rPr>
        <w:rFonts w:hint="default"/>
        <w:lang w:val="en-US" w:eastAsia="en-US" w:bidi="ar-SA"/>
      </w:rPr>
    </w:lvl>
    <w:lvl w:ilvl="5" w:tplc="C6E017FC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6" w:tplc="7C58AD22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61240B3C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8" w:tplc="69BE040C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28951C4"/>
    <w:multiLevelType w:val="hybridMultilevel"/>
    <w:tmpl w:val="D65C0E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E1CA8"/>
    <w:multiLevelType w:val="hybridMultilevel"/>
    <w:tmpl w:val="0262A20C"/>
    <w:lvl w:ilvl="0" w:tplc="4F2239D0">
      <w:start w:val="1"/>
      <w:numFmt w:val="decimal"/>
      <w:lvlText w:val="%1."/>
      <w:lvlJc w:val="left"/>
      <w:pPr>
        <w:ind w:left="1257" w:hanging="361"/>
        <w:jc w:val="left"/>
      </w:pPr>
      <w:rPr>
        <w:rFonts w:ascii="Tahoma" w:eastAsia="Tahoma" w:hAnsi="Tahoma" w:cs="Tahoma" w:hint="default"/>
        <w:b/>
        <w:bCs/>
        <w:spacing w:val="-5"/>
        <w:w w:val="90"/>
        <w:sz w:val="19"/>
        <w:szCs w:val="19"/>
        <w:lang w:val="en-US" w:eastAsia="en-US" w:bidi="ar-SA"/>
      </w:rPr>
    </w:lvl>
    <w:lvl w:ilvl="1" w:tplc="31F03734">
      <w:numFmt w:val="bullet"/>
      <w:lvlText w:val=""/>
      <w:lvlJc w:val="left"/>
      <w:pPr>
        <w:ind w:left="161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4BFED9F6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 w:tplc="5CEA1450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4" w:tplc="87C285E2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CC28CC5E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CB109A4A">
      <w:numFmt w:val="bullet"/>
      <w:lvlText w:val="•"/>
      <w:lvlJc w:val="left"/>
      <w:pPr>
        <w:ind w:left="6547" w:hanging="361"/>
      </w:pPr>
      <w:rPr>
        <w:rFonts w:hint="default"/>
        <w:lang w:val="en-US" w:eastAsia="en-US" w:bidi="ar-SA"/>
      </w:rPr>
    </w:lvl>
    <w:lvl w:ilvl="7" w:tplc="9900098A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4916532C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1234986"/>
    <w:multiLevelType w:val="hybridMultilevel"/>
    <w:tmpl w:val="B126AB32"/>
    <w:lvl w:ilvl="0" w:tplc="43F2037E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5128DFD6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AE440D4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AE1CE72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C6CCF2F8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BD341A0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E8AA6FF6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AC56E71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42BEC41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9" w15:restartNumberingAfterBreak="0">
    <w:nsid w:val="6C804533"/>
    <w:multiLevelType w:val="hybridMultilevel"/>
    <w:tmpl w:val="CEF4D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66C9D"/>
    <w:multiLevelType w:val="hybridMultilevel"/>
    <w:tmpl w:val="161A3EF4"/>
    <w:lvl w:ilvl="0" w:tplc="A0520C9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6D2AA28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4686F894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0D98C81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47AE7620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41D280B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71740A3A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B6CEAF46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9EEA193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num w:numId="1" w16cid:durableId="1169520448">
    <w:abstractNumId w:val="1"/>
  </w:num>
  <w:num w:numId="2" w16cid:durableId="1951811716">
    <w:abstractNumId w:val="8"/>
  </w:num>
  <w:num w:numId="3" w16cid:durableId="1449005553">
    <w:abstractNumId w:val="10"/>
  </w:num>
  <w:num w:numId="4" w16cid:durableId="1391995687">
    <w:abstractNumId w:val="0"/>
  </w:num>
  <w:num w:numId="5" w16cid:durableId="1754887421">
    <w:abstractNumId w:val="7"/>
  </w:num>
  <w:num w:numId="6" w16cid:durableId="319697591">
    <w:abstractNumId w:val="5"/>
  </w:num>
  <w:num w:numId="7" w16cid:durableId="1404253067">
    <w:abstractNumId w:val="3"/>
  </w:num>
  <w:num w:numId="8" w16cid:durableId="1628924397">
    <w:abstractNumId w:val="6"/>
  </w:num>
  <w:num w:numId="9" w16cid:durableId="520171426">
    <w:abstractNumId w:val="4"/>
  </w:num>
  <w:num w:numId="10" w16cid:durableId="2073696967">
    <w:abstractNumId w:val="9"/>
  </w:num>
  <w:num w:numId="11" w16cid:durableId="1698003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22C3"/>
    <w:rsid w:val="00003150"/>
    <w:rsid w:val="000346EF"/>
    <w:rsid w:val="00083011"/>
    <w:rsid w:val="0011058C"/>
    <w:rsid w:val="00160D5E"/>
    <w:rsid w:val="00177AB7"/>
    <w:rsid w:val="001A50E2"/>
    <w:rsid w:val="00205102"/>
    <w:rsid w:val="00333443"/>
    <w:rsid w:val="003808BC"/>
    <w:rsid w:val="00480A21"/>
    <w:rsid w:val="004E7DCE"/>
    <w:rsid w:val="00621A21"/>
    <w:rsid w:val="006271E6"/>
    <w:rsid w:val="00671B5F"/>
    <w:rsid w:val="00675E68"/>
    <w:rsid w:val="00697FAA"/>
    <w:rsid w:val="006A0D20"/>
    <w:rsid w:val="006F3595"/>
    <w:rsid w:val="00704984"/>
    <w:rsid w:val="00705FAD"/>
    <w:rsid w:val="00735384"/>
    <w:rsid w:val="0077503E"/>
    <w:rsid w:val="007E24BD"/>
    <w:rsid w:val="00812C5D"/>
    <w:rsid w:val="00860236"/>
    <w:rsid w:val="009B1F60"/>
    <w:rsid w:val="00A7324A"/>
    <w:rsid w:val="00AF7201"/>
    <w:rsid w:val="00B67682"/>
    <w:rsid w:val="00B97EF9"/>
    <w:rsid w:val="00BB22C3"/>
    <w:rsid w:val="00C13172"/>
    <w:rsid w:val="00C501F0"/>
    <w:rsid w:val="00D06681"/>
    <w:rsid w:val="00DE6A26"/>
    <w:rsid w:val="00EA3962"/>
    <w:rsid w:val="00EF1EDF"/>
    <w:rsid w:val="00F0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3E136D9A"/>
  <w15:docId w15:val="{1AE568D4-32E5-4E70-BC36-02EEC213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57" w:hanging="362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18" w:hanging="286"/>
    </w:pPr>
  </w:style>
  <w:style w:type="paragraph" w:customStyle="1" w:styleId="TableParagraph">
    <w:name w:val="Table Paragraph"/>
    <w:basedOn w:val="Normal"/>
    <w:uiPriority w:val="1"/>
    <w:qFormat/>
    <w:pPr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2 - Site Clearing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2 - Site Clearing</dc:title>
  <dc:creator>christiaang@balwin.co.za</dc:creator>
  <cp:lastModifiedBy>compliance@rhinosrugby.com</cp:lastModifiedBy>
  <cp:revision>4</cp:revision>
  <cp:lastPrinted>2024-08-20T09:09:00Z</cp:lastPrinted>
  <dcterms:created xsi:type="dcterms:W3CDTF">2024-08-23T06:39:00Z</dcterms:created>
  <dcterms:modified xsi:type="dcterms:W3CDTF">2024-10-17T09:54:00Z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